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English end points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1280"/>
        <w:tblGridChange w:id="0">
          <w:tblGrid>
            <w:gridCol w:w="1680"/>
            <w:gridCol w:w="1128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Year group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Expectation by the end of the year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Nursery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the five key concepts about print: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-print has meaning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-print can have different purposes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-we read English text from left to right and top to bottom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-names of different parts of a book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-page sequencing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 phonological awareness to be able to spot rhymes, clap syllables and recognise words with the same initial sound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Engage in extended conversations about stories, learning new vocabulary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some or all of their name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some of their print and letter knowledge in their early writing- for example a shopping list with some initial sounds on it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some letters accurately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Reception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Comprehension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Demonstrate an understanding of what has been read to them by retelling stories and narratives using their own words and recently introduced vocabulary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Anticipate -where appropriate- key events in stories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Use and understand recently introduced vocabulary during discussions about stories, non-fiction, rhymes and poems and during roleplay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Word Reading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Say a asound for each letter in the alphabet and at least 10 digraphs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words consistent with their phonic knowledge by sound-blending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aloud simple sentences and books that are consistent with their phonic knowledge, including some common exception words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recognisable letters, most of which are correctly formed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Spell words by identifying sounds in them and representing the sounds with  a letter or letters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all common graphemes and unfamiliar words containing these graphemes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unfamiliar words containing graphemes taught accurately and without hesitation by sounding them out in books that are matched closely to the level of word reading knowledge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many common words containing GPCs taught so far without needing to blend the sounds out loud first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Read common exception words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Retell familiar stories that have been read and discussed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Compose individual sentences orally and write them down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Spell correctly many of the words covered in Year 1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Make phonetically plausible attempts to spell words they have not yet learnt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 individual letters correctly, beginning good handwriting habits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age appropriate books accurately and fluently enough to read rather than decoding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Decode most words outside their spoken vocabulary, making a good approximation to the word’s pronunciation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a wide range of books independently, fluently and enthusiastically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Show understanding and enjoyment of stories, plays, poetry and non-fiction and be able to read silently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to justify their views with support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down their ideas with a reasonable degree of accuracy and good punctuation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a larger range of writing with more varied grammar, vocabulary and narrative structures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to understand how writing can be different from speech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Join their handwriting and write quickly enough to keep pace with what they want to say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Spell common and common exception words correctly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Spell words as accurately as possible using knowledge of  phonics, morphology and etymology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Show understanding of figurative language, distinguishing shades of meaning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age appropriate books accurately and fluently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Decode almost all words outside their spoken vocabulary, pronouncing unfamiliar words accurately on almost all occasions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a wide range of books independently, fluently and enthusiastically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Show understanding and enjoyment of stories, plays, poetry and non-fiction and be able to read silently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  <w:t xml:space="preserve">ustify their views of what they have read both orally and written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down their ideas with accuracy and good punctuation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Write a large range of writing with varied grammar, vocabulary and narrative structures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Begin to understand how writing can be different from speech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Year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aloud a wider range of age appropriate poetry and books with accuracy and at a reasonable pace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most words effortlessly and pronounce unfamiliar words automatically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Ask for help when reading an unfamiliar word for meaning and how to pronounce it correctly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Prepare readings with intonation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Summarise and present a familiar story in their own words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widely and frequently for pleasure and information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Read silently with good understanding, inferring the meanings of unfamiliar words and discuss what they have read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down their ideas quickly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Write with accurate grammar and punctuation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Spell most the words taught so far accurately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Spell unfamiliar words by using what they have learnt about how spelling works in English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Reading and writing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Read and write fluently and effortlessly to be able to manage the general demands of the curriculum in all subjects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Begin to have an awareness of the audience and purpose of their writing by selecting appropriate vocabulary and grammar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Vary sentence structure in writing with increasing accuracy and begin to understand why sentences are constructed as they are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Have a growing understanding of nuances in vocabulary choice and age appropriate academic vocabulary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 what they are learning and begin to develop wider skills in spoken language as a result of activities such as public speaking, performance and debate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Year 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Reading and writing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can: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ead and write fluently and effortlessly to be able to manage the general demands of the curriculum in Year 7 across all subjects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Reflect their understanding of the audience and purpose of their writing by selecting appropriate vocabulary and grammar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Control sentence structure in writing and understand why sentences are constructed as they are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nuances in vocabulary choice and age appropriate academic vocabulary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 what they are learning and develop wider skills in spoken language as a result of activities such as public speaking, performance and debate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